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996" w:rsidRPr="00BC551B" w:rsidRDefault="008E4996">
      <w:pPr>
        <w:jc w:val="center"/>
        <w:rPr>
          <w:b/>
          <w:sz w:val="16"/>
          <w:szCs w:val="16"/>
          <w:lang w:val="tr-TR"/>
        </w:rPr>
      </w:pPr>
    </w:p>
    <w:p w:rsidR="00BE06CE" w:rsidRPr="002170E9" w:rsidRDefault="00E904B0" w:rsidP="00293F9B">
      <w:pPr>
        <w:ind w:right="-92"/>
        <w:jc w:val="center"/>
        <w:rPr>
          <w:b/>
          <w:lang w:val="tr-TR"/>
        </w:rPr>
      </w:pPr>
      <w:r>
        <w:rPr>
          <w:b/>
          <w:lang w:val="tr-TR"/>
        </w:rPr>
        <w:t>YURT</w:t>
      </w:r>
      <w:r w:rsidR="005B6040">
        <w:rPr>
          <w:b/>
          <w:lang w:val="tr-TR"/>
        </w:rPr>
        <w:t xml:space="preserve"> </w:t>
      </w:r>
      <w:r>
        <w:rPr>
          <w:b/>
          <w:lang w:val="tr-TR"/>
        </w:rPr>
        <w:t xml:space="preserve">İÇİNDE </w:t>
      </w:r>
      <w:r w:rsidR="00173C15">
        <w:rPr>
          <w:b/>
          <w:lang w:val="tr-TR"/>
        </w:rPr>
        <w:t xml:space="preserve">HALKA ARZ EDİLMEKSİZİN </w:t>
      </w:r>
      <w:r>
        <w:rPr>
          <w:b/>
          <w:lang w:val="tr-TR"/>
        </w:rPr>
        <w:t>VEYA YURT</w:t>
      </w:r>
      <w:r w:rsidR="005B6040">
        <w:rPr>
          <w:b/>
          <w:lang w:val="tr-TR"/>
        </w:rPr>
        <w:t xml:space="preserve"> </w:t>
      </w:r>
      <w:r>
        <w:rPr>
          <w:b/>
          <w:lang w:val="tr-TR"/>
        </w:rPr>
        <w:t xml:space="preserve">DIŞINDA </w:t>
      </w:r>
      <w:r w:rsidR="00173C15">
        <w:rPr>
          <w:b/>
          <w:lang w:val="tr-TR"/>
        </w:rPr>
        <w:t>İHRAÇ ED</w:t>
      </w:r>
      <w:r w:rsidR="009B1F9A">
        <w:rPr>
          <w:b/>
          <w:lang w:val="tr-TR"/>
        </w:rPr>
        <w:t xml:space="preserve">İLECEK </w:t>
      </w:r>
      <w:r w:rsidR="009A39E4">
        <w:rPr>
          <w:b/>
          <w:lang w:val="tr-TR"/>
        </w:rPr>
        <w:t xml:space="preserve">ORTAKLIK HAKKI VERMEYEN </w:t>
      </w:r>
      <w:r w:rsidR="00173C15">
        <w:rPr>
          <w:b/>
          <w:lang w:val="tr-TR"/>
        </w:rPr>
        <w:t xml:space="preserve">SERMAYE PİYASASI ARAÇLARINA </w:t>
      </w:r>
      <w:r w:rsidR="008E4996" w:rsidRPr="002170E9">
        <w:rPr>
          <w:b/>
          <w:lang w:val="tr-TR"/>
        </w:rPr>
        <w:t>İLİŞKİN İHRAÇ BELGESİDİR</w:t>
      </w:r>
    </w:p>
    <w:p w:rsidR="00173C15" w:rsidRDefault="00173C15">
      <w:pPr>
        <w:pStyle w:val="BodyText2"/>
        <w:rPr>
          <w:rFonts w:ascii="Times New Roman" w:hAnsi="Times New Roman"/>
        </w:rPr>
      </w:pPr>
    </w:p>
    <w:p w:rsidR="009A39E4" w:rsidRPr="00BC551B" w:rsidRDefault="00173C15" w:rsidP="00BC551B">
      <w:pPr>
        <w:pStyle w:val="BodyText2"/>
        <w:ind w:right="-92" w:firstLine="709"/>
        <w:rPr>
          <w:rFonts w:ascii="Times New Roman" w:hAnsi="Times New Roman"/>
          <w:sz w:val="22"/>
          <w:szCs w:val="22"/>
        </w:rPr>
      </w:pPr>
      <w:r w:rsidRPr="00BC551B">
        <w:rPr>
          <w:rFonts w:ascii="Times New Roman" w:hAnsi="Times New Roman"/>
          <w:sz w:val="22"/>
          <w:szCs w:val="22"/>
        </w:rPr>
        <w:t>İ</w:t>
      </w:r>
      <w:r w:rsidR="008E4996" w:rsidRPr="00BC551B">
        <w:rPr>
          <w:rFonts w:ascii="Times New Roman" w:hAnsi="Times New Roman"/>
          <w:sz w:val="22"/>
          <w:szCs w:val="22"/>
        </w:rPr>
        <w:t xml:space="preserve">şbu </w:t>
      </w:r>
      <w:r w:rsidR="009B1F9A" w:rsidRPr="00BC551B">
        <w:rPr>
          <w:rFonts w:ascii="Times New Roman" w:hAnsi="Times New Roman"/>
          <w:sz w:val="22"/>
          <w:szCs w:val="22"/>
        </w:rPr>
        <w:t>İ</w:t>
      </w:r>
      <w:r w:rsidR="008E4996" w:rsidRPr="00BC551B">
        <w:rPr>
          <w:rFonts w:ascii="Times New Roman" w:hAnsi="Times New Roman"/>
          <w:sz w:val="22"/>
          <w:szCs w:val="22"/>
        </w:rPr>
        <w:t xml:space="preserve">hraç </w:t>
      </w:r>
      <w:r w:rsidR="009B1F9A" w:rsidRPr="00BC551B">
        <w:rPr>
          <w:rFonts w:ascii="Times New Roman" w:hAnsi="Times New Roman"/>
          <w:sz w:val="22"/>
          <w:szCs w:val="22"/>
        </w:rPr>
        <w:t>B</w:t>
      </w:r>
      <w:r w:rsidR="008E4996" w:rsidRPr="00BC551B">
        <w:rPr>
          <w:rFonts w:ascii="Times New Roman" w:hAnsi="Times New Roman"/>
          <w:sz w:val="22"/>
          <w:szCs w:val="22"/>
        </w:rPr>
        <w:t>elgesi Sermaye Piyasası Kurulu’nun</w:t>
      </w:r>
      <w:r w:rsidR="00BE06CE" w:rsidRPr="00BC551B">
        <w:rPr>
          <w:rFonts w:ascii="Times New Roman" w:hAnsi="Times New Roman"/>
          <w:sz w:val="22"/>
          <w:szCs w:val="22"/>
        </w:rPr>
        <w:t xml:space="preserve"> _________ tarih ve _____ sayı</w:t>
      </w:r>
      <w:r w:rsidR="008E4996" w:rsidRPr="00BC551B">
        <w:rPr>
          <w:rFonts w:ascii="Times New Roman" w:hAnsi="Times New Roman"/>
          <w:sz w:val="22"/>
          <w:szCs w:val="22"/>
        </w:rPr>
        <w:t>lı</w:t>
      </w:r>
      <w:r w:rsidR="00BE06CE" w:rsidRPr="00BC551B">
        <w:rPr>
          <w:rFonts w:ascii="Times New Roman" w:hAnsi="Times New Roman"/>
          <w:sz w:val="22"/>
          <w:szCs w:val="22"/>
        </w:rPr>
        <w:t xml:space="preserve"> </w:t>
      </w:r>
      <w:r w:rsidR="006A089C" w:rsidRPr="00BC551B">
        <w:rPr>
          <w:rFonts w:ascii="Times New Roman" w:hAnsi="Times New Roman"/>
          <w:sz w:val="22"/>
          <w:szCs w:val="22"/>
        </w:rPr>
        <w:t xml:space="preserve">kararı ile </w:t>
      </w:r>
      <w:r w:rsidR="008E4996" w:rsidRPr="00BC551B">
        <w:rPr>
          <w:rFonts w:ascii="Times New Roman" w:hAnsi="Times New Roman"/>
          <w:sz w:val="22"/>
          <w:szCs w:val="22"/>
        </w:rPr>
        <w:t>onaylanmıştır.</w:t>
      </w:r>
      <w:r w:rsidR="00E904B0" w:rsidRPr="00BC551B">
        <w:rPr>
          <w:rFonts w:ascii="Times New Roman" w:hAnsi="Times New Roman"/>
          <w:sz w:val="22"/>
          <w:szCs w:val="22"/>
        </w:rPr>
        <w:t xml:space="preserve"> </w:t>
      </w:r>
      <w:r w:rsidR="00482C62" w:rsidRPr="00BC551B">
        <w:rPr>
          <w:rFonts w:ascii="Times New Roman" w:hAnsi="Times New Roman"/>
          <w:sz w:val="22"/>
          <w:szCs w:val="22"/>
        </w:rPr>
        <w:t>B</w:t>
      </w:r>
      <w:r w:rsidR="00E904B0" w:rsidRPr="00BC551B">
        <w:rPr>
          <w:rFonts w:ascii="Times New Roman" w:hAnsi="Times New Roman"/>
          <w:sz w:val="22"/>
          <w:szCs w:val="22"/>
        </w:rPr>
        <w:t xml:space="preserve">u belge ile verilen ihraç tavanı kapsamında satılacak sermaye piyasası araçları onay tarihinden itibaren bir yıl süre ile satılabilir. </w:t>
      </w:r>
      <w:r w:rsidR="00BE06CE" w:rsidRPr="00BC551B">
        <w:rPr>
          <w:rFonts w:ascii="Times New Roman" w:hAnsi="Times New Roman"/>
          <w:sz w:val="22"/>
          <w:szCs w:val="22"/>
        </w:rPr>
        <w:t xml:space="preserve">Ancak </w:t>
      </w:r>
      <w:r w:rsidR="008E4996" w:rsidRPr="00BC551B">
        <w:rPr>
          <w:rFonts w:ascii="Times New Roman" w:hAnsi="Times New Roman"/>
          <w:sz w:val="22"/>
          <w:szCs w:val="22"/>
        </w:rPr>
        <w:t>bu belgenin onaylanması</w:t>
      </w:r>
      <w:r w:rsidR="00307A4C" w:rsidRPr="00BC551B">
        <w:rPr>
          <w:rFonts w:ascii="Times New Roman" w:hAnsi="Times New Roman"/>
          <w:sz w:val="22"/>
          <w:szCs w:val="22"/>
        </w:rPr>
        <w:t>,</w:t>
      </w:r>
      <w:r w:rsidR="008E4996" w:rsidRPr="00BC551B">
        <w:rPr>
          <w:rFonts w:ascii="Times New Roman" w:hAnsi="Times New Roman"/>
          <w:sz w:val="22"/>
          <w:szCs w:val="22"/>
        </w:rPr>
        <w:t xml:space="preserve"> </w:t>
      </w:r>
      <w:r w:rsidR="007F40D2" w:rsidRPr="00BC551B">
        <w:rPr>
          <w:rFonts w:ascii="Times New Roman" w:hAnsi="Times New Roman"/>
          <w:sz w:val="22"/>
          <w:szCs w:val="22"/>
        </w:rPr>
        <w:t xml:space="preserve">ihraççının </w:t>
      </w:r>
      <w:r w:rsidR="00BE06CE" w:rsidRPr="00BC551B">
        <w:rPr>
          <w:rFonts w:ascii="Times New Roman" w:hAnsi="Times New Roman"/>
          <w:sz w:val="22"/>
          <w:szCs w:val="22"/>
        </w:rPr>
        <w:t xml:space="preserve">veya </w:t>
      </w:r>
      <w:r w:rsidR="009B1F9A" w:rsidRPr="00BC551B">
        <w:rPr>
          <w:rFonts w:ascii="Times New Roman" w:hAnsi="Times New Roman"/>
          <w:sz w:val="22"/>
          <w:szCs w:val="22"/>
        </w:rPr>
        <w:t xml:space="preserve">bu </w:t>
      </w:r>
      <w:r w:rsidRPr="00BC551B">
        <w:rPr>
          <w:rFonts w:ascii="Times New Roman" w:hAnsi="Times New Roman"/>
          <w:sz w:val="22"/>
          <w:szCs w:val="22"/>
        </w:rPr>
        <w:t>belge</w:t>
      </w:r>
      <w:r w:rsidR="009B1F9A" w:rsidRPr="00BC551B">
        <w:rPr>
          <w:rFonts w:ascii="Times New Roman" w:hAnsi="Times New Roman"/>
          <w:sz w:val="22"/>
          <w:szCs w:val="22"/>
        </w:rPr>
        <w:t>ye</w:t>
      </w:r>
      <w:r w:rsidRPr="00BC551B">
        <w:rPr>
          <w:rFonts w:ascii="Times New Roman" w:hAnsi="Times New Roman"/>
          <w:sz w:val="22"/>
          <w:szCs w:val="22"/>
        </w:rPr>
        <w:t xml:space="preserve"> konu sermaye piyasası araçlarının</w:t>
      </w:r>
      <w:r w:rsidR="00B07DE2" w:rsidRPr="00BC551B">
        <w:rPr>
          <w:rFonts w:ascii="Times New Roman" w:hAnsi="Times New Roman"/>
          <w:sz w:val="22"/>
          <w:szCs w:val="22"/>
        </w:rPr>
        <w:t xml:space="preserve"> veya bunların fiyatlarının</w:t>
      </w:r>
      <w:r w:rsidRPr="00BC551B">
        <w:rPr>
          <w:rFonts w:ascii="Times New Roman" w:hAnsi="Times New Roman"/>
          <w:sz w:val="22"/>
          <w:szCs w:val="22"/>
        </w:rPr>
        <w:t xml:space="preserve"> </w:t>
      </w:r>
      <w:r w:rsidR="00BE06CE" w:rsidRPr="00BC551B">
        <w:rPr>
          <w:rFonts w:ascii="Times New Roman" w:hAnsi="Times New Roman"/>
          <w:sz w:val="22"/>
          <w:szCs w:val="22"/>
        </w:rPr>
        <w:t>Kurul veya k</w:t>
      </w:r>
      <w:r w:rsidRPr="00BC551B">
        <w:rPr>
          <w:rFonts w:ascii="Times New Roman" w:hAnsi="Times New Roman"/>
          <w:sz w:val="22"/>
          <w:szCs w:val="22"/>
        </w:rPr>
        <w:t>amuca tekeffülü anlamına gelmez ve bu sermaye piyasası araçların</w:t>
      </w:r>
      <w:r w:rsidR="00B07DE2" w:rsidRPr="00BC551B">
        <w:rPr>
          <w:rFonts w:ascii="Times New Roman" w:hAnsi="Times New Roman"/>
          <w:sz w:val="22"/>
          <w:szCs w:val="22"/>
        </w:rPr>
        <w:t>d</w:t>
      </w:r>
      <w:r w:rsidRPr="00BC551B">
        <w:rPr>
          <w:rFonts w:ascii="Times New Roman" w:hAnsi="Times New Roman"/>
          <w:sz w:val="22"/>
          <w:szCs w:val="22"/>
        </w:rPr>
        <w:t xml:space="preserve">a </w:t>
      </w:r>
      <w:r w:rsidR="00B07DE2" w:rsidRPr="00BC551B">
        <w:rPr>
          <w:rFonts w:ascii="Times New Roman" w:hAnsi="Times New Roman"/>
          <w:sz w:val="22"/>
          <w:szCs w:val="22"/>
        </w:rPr>
        <w:t xml:space="preserve">yapılacak işlemlere </w:t>
      </w:r>
      <w:r w:rsidRPr="00BC551B">
        <w:rPr>
          <w:rFonts w:ascii="Times New Roman" w:hAnsi="Times New Roman"/>
          <w:sz w:val="22"/>
          <w:szCs w:val="22"/>
        </w:rPr>
        <w:t>ilişkin bir tavsiye olarak da kabul edilemez.</w:t>
      </w:r>
      <w:r w:rsidR="009A39E4" w:rsidRPr="00BC551B">
        <w:rPr>
          <w:rFonts w:ascii="Times New Roman" w:hAnsi="Times New Roman"/>
          <w:sz w:val="22"/>
          <w:szCs w:val="22"/>
        </w:rPr>
        <w:t xml:space="preserve"> Ayrıca ihraç edilecek sermaye piyasası araçlarının fiyatı</w:t>
      </w:r>
      <w:r w:rsidR="00B07DE2" w:rsidRPr="00BC551B">
        <w:rPr>
          <w:rFonts w:ascii="Times New Roman" w:hAnsi="Times New Roman"/>
          <w:sz w:val="22"/>
          <w:szCs w:val="22"/>
        </w:rPr>
        <w:t xml:space="preserve"> ihraççı tarafından belirlenmiş olup, fiyatın</w:t>
      </w:r>
      <w:r w:rsidR="009A39E4" w:rsidRPr="00BC551B">
        <w:rPr>
          <w:rFonts w:ascii="Times New Roman" w:hAnsi="Times New Roman"/>
          <w:sz w:val="22"/>
          <w:szCs w:val="22"/>
        </w:rPr>
        <w:t xml:space="preserve"> belirlenmesinde Sermaye Piyasası Kurulu’nun herhangi bir takdir ya da onay yetkisi yoktur.</w:t>
      </w:r>
    </w:p>
    <w:p w:rsidR="00173C15" w:rsidRPr="00BC551B" w:rsidRDefault="00173C15" w:rsidP="00BC551B">
      <w:pPr>
        <w:pStyle w:val="BodyText2"/>
        <w:ind w:right="-92" w:firstLine="709"/>
        <w:rPr>
          <w:rFonts w:ascii="Times New Roman" w:hAnsi="Times New Roman"/>
          <w:sz w:val="22"/>
          <w:szCs w:val="22"/>
        </w:rPr>
      </w:pPr>
      <w:r w:rsidRPr="00BC551B">
        <w:rPr>
          <w:rFonts w:ascii="Times New Roman" w:hAnsi="Times New Roman"/>
          <w:sz w:val="22"/>
          <w:szCs w:val="22"/>
        </w:rPr>
        <w:t xml:space="preserve">Ortaklığımıza ve işbu </w:t>
      </w:r>
      <w:r w:rsidR="009B1F9A" w:rsidRPr="00BC551B">
        <w:rPr>
          <w:rFonts w:ascii="Times New Roman" w:hAnsi="Times New Roman"/>
          <w:sz w:val="22"/>
          <w:szCs w:val="22"/>
        </w:rPr>
        <w:t>İ</w:t>
      </w:r>
      <w:r w:rsidRPr="00BC551B">
        <w:rPr>
          <w:rFonts w:ascii="Times New Roman" w:hAnsi="Times New Roman"/>
          <w:sz w:val="22"/>
          <w:szCs w:val="22"/>
        </w:rPr>
        <w:t xml:space="preserve">hraç </w:t>
      </w:r>
      <w:r w:rsidR="009B1F9A" w:rsidRPr="00BC551B">
        <w:rPr>
          <w:rFonts w:ascii="Times New Roman" w:hAnsi="Times New Roman"/>
          <w:sz w:val="22"/>
          <w:szCs w:val="22"/>
        </w:rPr>
        <w:t>B</w:t>
      </w:r>
      <w:r w:rsidRPr="00BC551B">
        <w:rPr>
          <w:rFonts w:ascii="Times New Roman" w:hAnsi="Times New Roman"/>
          <w:sz w:val="22"/>
          <w:szCs w:val="22"/>
        </w:rPr>
        <w:t xml:space="preserve">elgesine konu </w:t>
      </w:r>
      <w:r w:rsidR="009A39E4" w:rsidRPr="00BC551B">
        <w:rPr>
          <w:rFonts w:ascii="Times New Roman" w:hAnsi="Times New Roman"/>
          <w:sz w:val="22"/>
          <w:szCs w:val="22"/>
        </w:rPr>
        <w:t xml:space="preserve">ortaklık hakkı vermeyen </w:t>
      </w:r>
      <w:r w:rsidRPr="00BC551B">
        <w:rPr>
          <w:rFonts w:ascii="Times New Roman" w:hAnsi="Times New Roman"/>
          <w:sz w:val="22"/>
          <w:szCs w:val="22"/>
        </w:rPr>
        <w:t>sermaye piyasası araçlarına ilişkin bilgiler aşağıda yer almaktadır.</w:t>
      </w:r>
    </w:p>
    <w:p w:rsidR="00B3446B" w:rsidRPr="00BC551B" w:rsidRDefault="00B3446B" w:rsidP="00173C15">
      <w:pPr>
        <w:pStyle w:val="BodyText2"/>
        <w:ind w:firstLine="709"/>
        <w:rPr>
          <w:rFonts w:ascii="Times New Roman" w:hAnsi="Times New Roman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25"/>
        <w:gridCol w:w="4395"/>
      </w:tblGrid>
      <w:tr w:rsidR="00FB75A3" w:rsidRPr="00B07DE2" w:rsidTr="0015111D">
        <w:tc>
          <w:tcPr>
            <w:tcW w:w="4678" w:type="dxa"/>
          </w:tcPr>
          <w:p w:rsidR="00DE7C6B" w:rsidRPr="00B07DE2" w:rsidRDefault="006105B5" w:rsidP="00F0573B">
            <w:pPr>
              <w:pStyle w:val="BodyText2"/>
              <w:spacing w:before="120"/>
              <w:rPr>
                <w:rFonts w:ascii="Times New Roman" w:hAnsi="Times New Roman"/>
                <w:sz w:val="22"/>
                <w:szCs w:val="22"/>
              </w:rPr>
            </w:pPr>
            <w:r w:rsidRPr="00B07DE2">
              <w:rPr>
                <w:rFonts w:ascii="Times New Roman" w:hAnsi="Times New Roman"/>
                <w:sz w:val="22"/>
                <w:szCs w:val="22"/>
              </w:rPr>
              <w:t>İhraççı</w:t>
            </w:r>
          </w:p>
        </w:tc>
        <w:tc>
          <w:tcPr>
            <w:tcW w:w="425" w:type="dxa"/>
          </w:tcPr>
          <w:p w:rsidR="00FB75A3" w:rsidRPr="00B07DE2" w:rsidRDefault="00FB75A3" w:rsidP="00173C15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 w:rsidRPr="00B07DE2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FB75A3" w:rsidRPr="00B07DE2" w:rsidRDefault="00FB75A3" w:rsidP="00173C15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75A3" w:rsidRPr="00B07DE2" w:rsidTr="0015111D">
        <w:tc>
          <w:tcPr>
            <w:tcW w:w="4678" w:type="dxa"/>
          </w:tcPr>
          <w:p w:rsidR="00DE7C6B" w:rsidRPr="00B07DE2" w:rsidRDefault="006105B5" w:rsidP="00F0573B">
            <w:pPr>
              <w:pStyle w:val="BodyText2"/>
              <w:spacing w:before="120"/>
              <w:rPr>
                <w:rFonts w:ascii="Times New Roman" w:hAnsi="Times New Roman"/>
                <w:sz w:val="22"/>
                <w:szCs w:val="22"/>
              </w:rPr>
            </w:pPr>
            <w:r w:rsidRPr="00B07DE2">
              <w:rPr>
                <w:rFonts w:ascii="Times New Roman" w:hAnsi="Times New Roman"/>
                <w:sz w:val="22"/>
                <w:szCs w:val="22"/>
              </w:rPr>
              <w:t xml:space="preserve">İhraççının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t</w:t>
            </w:r>
            <w:r w:rsidR="00332C76" w:rsidRPr="00B07DE2">
              <w:rPr>
                <w:rFonts w:ascii="Times New Roman" w:hAnsi="Times New Roman"/>
                <w:sz w:val="22"/>
                <w:szCs w:val="22"/>
              </w:rPr>
              <w:t xml:space="preserve">icaret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s</w:t>
            </w:r>
            <w:r w:rsidR="00332C76" w:rsidRPr="00B07DE2">
              <w:rPr>
                <w:rFonts w:ascii="Times New Roman" w:hAnsi="Times New Roman"/>
                <w:sz w:val="22"/>
                <w:szCs w:val="22"/>
              </w:rPr>
              <w:t>icil</w:t>
            </w:r>
            <w:r w:rsidR="00B3446B">
              <w:rPr>
                <w:rFonts w:ascii="Times New Roman" w:hAnsi="Times New Roman"/>
                <w:sz w:val="22"/>
                <w:szCs w:val="22"/>
              </w:rPr>
              <w:t>i</w:t>
            </w:r>
            <w:r w:rsidR="00332C76" w:rsidRPr="00B07D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3446B">
              <w:rPr>
                <w:rFonts w:ascii="Times New Roman" w:hAnsi="Times New Roman"/>
                <w:sz w:val="22"/>
                <w:szCs w:val="22"/>
              </w:rPr>
              <w:t>/</w:t>
            </w:r>
            <w:r w:rsidR="00332C76" w:rsidRPr="00B07DE2">
              <w:rPr>
                <w:rFonts w:ascii="Times New Roman" w:hAnsi="Times New Roman"/>
                <w:sz w:val="22"/>
                <w:szCs w:val="22"/>
              </w:rPr>
              <w:t xml:space="preserve"> Ticaret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s</w:t>
            </w:r>
            <w:r w:rsidR="00332C76" w:rsidRPr="00B07DE2">
              <w:rPr>
                <w:rFonts w:ascii="Times New Roman" w:hAnsi="Times New Roman"/>
                <w:sz w:val="22"/>
                <w:szCs w:val="22"/>
              </w:rPr>
              <w:t xml:space="preserve">icil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numarası</w:t>
            </w:r>
          </w:p>
        </w:tc>
        <w:tc>
          <w:tcPr>
            <w:tcW w:w="425" w:type="dxa"/>
          </w:tcPr>
          <w:p w:rsidR="00FB75A3" w:rsidRPr="00B07DE2" w:rsidRDefault="00A56C40" w:rsidP="00173C15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 w:rsidRPr="00B07DE2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FB75A3" w:rsidRPr="00B07DE2" w:rsidRDefault="00FB75A3" w:rsidP="00173C15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B75A3" w:rsidRPr="00B07DE2" w:rsidTr="00F07560">
        <w:trPr>
          <w:trHeight w:val="311"/>
        </w:trPr>
        <w:tc>
          <w:tcPr>
            <w:tcW w:w="4678" w:type="dxa"/>
          </w:tcPr>
          <w:p w:rsidR="00FB75A3" w:rsidRDefault="0014038B" w:rsidP="00F0573B">
            <w:pPr>
              <w:pStyle w:val="BodyText2"/>
              <w:spacing w:before="120"/>
              <w:rPr>
                <w:rFonts w:ascii="Times New Roman" w:hAnsi="Times New Roman"/>
                <w:sz w:val="22"/>
                <w:szCs w:val="22"/>
              </w:rPr>
            </w:pPr>
            <w:r w:rsidRPr="00B07DE2">
              <w:rPr>
                <w:rFonts w:ascii="Times New Roman" w:hAnsi="Times New Roman"/>
                <w:sz w:val="22"/>
                <w:szCs w:val="22"/>
              </w:rPr>
              <w:t xml:space="preserve">İhraca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i</w:t>
            </w:r>
            <w:r w:rsidRPr="00B07DE2">
              <w:rPr>
                <w:rFonts w:ascii="Times New Roman" w:hAnsi="Times New Roman"/>
                <w:sz w:val="22"/>
                <w:szCs w:val="22"/>
              </w:rPr>
              <w:t xml:space="preserve">lişkin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y</w:t>
            </w:r>
            <w:r w:rsidRPr="00B07DE2">
              <w:rPr>
                <w:rFonts w:ascii="Times New Roman" w:hAnsi="Times New Roman"/>
                <w:sz w:val="22"/>
                <w:szCs w:val="22"/>
              </w:rPr>
              <w:t xml:space="preserve">etkili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o</w:t>
            </w:r>
            <w:r w:rsidRPr="00B07DE2">
              <w:rPr>
                <w:rFonts w:ascii="Times New Roman" w:hAnsi="Times New Roman"/>
                <w:sz w:val="22"/>
                <w:szCs w:val="22"/>
              </w:rPr>
              <w:t xml:space="preserve">rgan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k</w:t>
            </w:r>
            <w:r w:rsidRPr="00B07DE2">
              <w:rPr>
                <w:rFonts w:ascii="Times New Roman" w:hAnsi="Times New Roman"/>
                <w:sz w:val="22"/>
                <w:szCs w:val="22"/>
              </w:rPr>
              <w:t>ararı</w:t>
            </w:r>
            <w:r w:rsidR="00DE7C6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A39E4" w:rsidRPr="00B07DE2">
              <w:rPr>
                <w:rFonts w:ascii="Times New Roman" w:hAnsi="Times New Roman"/>
                <w:sz w:val="22"/>
                <w:szCs w:val="22"/>
              </w:rPr>
              <w:t>/</w:t>
            </w:r>
            <w:r w:rsidR="00B3446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k</w:t>
            </w:r>
            <w:r w:rsidR="00311A3F" w:rsidRPr="00B07DE2">
              <w:rPr>
                <w:rFonts w:ascii="Times New Roman" w:hAnsi="Times New Roman"/>
                <w:sz w:val="22"/>
                <w:szCs w:val="22"/>
              </w:rPr>
              <w:t xml:space="preserve">arar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t</w:t>
            </w:r>
            <w:r w:rsidR="009A39E4" w:rsidRPr="00B07DE2">
              <w:rPr>
                <w:rFonts w:ascii="Times New Roman" w:hAnsi="Times New Roman"/>
                <w:sz w:val="22"/>
                <w:szCs w:val="22"/>
              </w:rPr>
              <w:t>arihi</w:t>
            </w:r>
          </w:p>
          <w:p w:rsidR="00F07560" w:rsidRPr="00B07DE2" w:rsidRDefault="00DE7C6B" w:rsidP="00F0573B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(Genel kurul kararı / Yönetim kurulu kararı)</w:t>
            </w:r>
          </w:p>
        </w:tc>
        <w:tc>
          <w:tcPr>
            <w:tcW w:w="425" w:type="dxa"/>
          </w:tcPr>
          <w:p w:rsidR="00FB75A3" w:rsidRPr="00B07DE2" w:rsidRDefault="0014038B" w:rsidP="00173C15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 w:rsidRPr="00B07DE2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B3446B" w:rsidRPr="00B07DE2" w:rsidRDefault="00B3446B" w:rsidP="00DE7C6B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038B" w:rsidRPr="00B07DE2" w:rsidTr="00BC551B">
        <w:tc>
          <w:tcPr>
            <w:tcW w:w="4678" w:type="dxa"/>
          </w:tcPr>
          <w:p w:rsidR="0014038B" w:rsidRDefault="0014038B" w:rsidP="00F0573B">
            <w:pPr>
              <w:pStyle w:val="BodyText2"/>
              <w:spacing w:before="120"/>
              <w:rPr>
                <w:rFonts w:ascii="Times New Roman" w:hAnsi="Times New Roman"/>
                <w:sz w:val="22"/>
                <w:szCs w:val="22"/>
              </w:rPr>
            </w:pPr>
            <w:r w:rsidRPr="00B07DE2">
              <w:rPr>
                <w:rFonts w:ascii="Times New Roman" w:hAnsi="Times New Roman"/>
                <w:sz w:val="22"/>
                <w:szCs w:val="22"/>
              </w:rPr>
              <w:t xml:space="preserve">İhraç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e</w:t>
            </w:r>
            <w:r w:rsidRPr="00B07DE2">
              <w:rPr>
                <w:rFonts w:ascii="Times New Roman" w:hAnsi="Times New Roman"/>
                <w:sz w:val="22"/>
                <w:szCs w:val="22"/>
              </w:rPr>
              <w:t xml:space="preserve">dilecek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s</w:t>
            </w:r>
            <w:r w:rsidRPr="00B07DE2">
              <w:rPr>
                <w:rFonts w:ascii="Times New Roman" w:hAnsi="Times New Roman"/>
                <w:sz w:val="22"/>
                <w:szCs w:val="22"/>
              </w:rPr>
              <w:t xml:space="preserve">ermaye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p</w:t>
            </w:r>
            <w:r w:rsidRPr="00B07DE2">
              <w:rPr>
                <w:rFonts w:ascii="Times New Roman" w:hAnsi="Times New Roman"/>
                <w:sz w:val="22"/>
                <w:szCs w:val="22"/>
              </w:rPr>
              <w:t xml:space="preserve">iyasası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a</w:t>
            </w:r>
            <w:r w:rsidRPr="00B07DE2">
              <w:rPr>
                <w:rFonts w:ascii="Times New Roman" w:hAnsi="Times New Roman"/>
                <w:sz w:val="22"/>
                <w:szCs w:val="22"/>
              </w:rPr>
              <w:t>racı</w:t>
            </w:r>
          </w:p>
          <w:p w:rsidR="00DE7C6B" w:rsidRPr="00B07DE2" w:rsidRDefault="00DE7C6B" w:rsidP="00F0573B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(Sadece biri seçilecek)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14038B" w:rsidRPr="00B07DE2" w:rsidRDefault="0014038B" w:rsidP="000055C6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 w:rsidRPr="00B07DE2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38B" w:rsidRDefault="00EC717C" w:rsidP="00F07560">
            <w:pPr>
              <w:pStyle w:val="BodyText2"/>
              <w:spacing w:before="12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108pt;height:20.25pt" o:ole="">
                  <v:imagedata r:id="rId8" o:title=""/>
                </v:shape>
                <w:control r:id="rId9" w:name="CheckBox1" w:shapeid="_x0000_i1045"/>
              </w:object>
            </w:r>
          </w:p>
          <w:p w:rsidR="00E904B0" w:rsidRDefault="00EC717C" w:rsidP="00F07560">
            <w:pPr>
              <w:pStyle w:val="BodyText2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object w:dxaOrig="225" w:dyaOrig="225">
                <v:shape id="_x0000_i1047" type="#_x0000_t75" style="width:108pt;height:20.25pt" o:ole="">
                  <v:imagedata r:id="rId10" o:title=""/>
                </v:shape>
                <w:control r:id="rId11" w:name="CheckBox2" w:shapeid="_x0000_i1047"/>
              </w:object>
            </w:r>
          </w:p>
          <w:p w:rsidR="00BC551B" w:rsidRDefault="00EC717C" w:rsidP="00F07560">
            <w:pPr>
              <w:pStyle w:val="BodyText2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object w:dxaOrig="225" w:dyaOrig="225">
                <v:shape id="_x0000_i1049" type="#_x0000_t75" style="width:178.5pt;height:20.25pt" o:ole="">
                  <v:imagedata r:id="rId12" o:title=""/>
                </v:shape>
                <w:control r:id="rId13" w:name="CheckBox3" w:shapeid="_x0000_i1049"/>
              </w:object>
            </w:r>
          </w:p>
          <w:p w:rsidR="00F07560" w:rsidRDefault="00EC717C" w:rsidP="00F07560">
            <w:pPr>
              <w:pStyle w:val="BodyText2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object w:dxaOrig="225" w:dyaOrig="225">
                <v:shape id="_x0000_i1051" type="#_x0000_t75" style="width:108pt;height:20.25pt" o:ole="">
                  <v:imagedata r:id="rId14" o:title=""/>
                </v:shape>
                <w:control r:id="rId15" w:name="CheckBox4" w:shapeid="_x0000_i1051"/>
              </w:object>
            </w:r>
          </w:p>
          <w:p w:rsidR="00F07560" w:rsidRDefault="00F07560" w:rsidP="00F07560">
            <w:pPr>
              <w:pStyle w:val="BodyText2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object w:dxaOrig="225" w:dyaOrig="225">
                <v:shape id="_x0000_i1053" type="#_x0000_t75" style="width:108pt;height:20.25pt" o:ole="">
                  <v:imagedata r:id="rId16" o:title=""/>
                </v:shape>
                <w:control r:id="rId17" w:name="CheckBox51" w:shapeid="_x0000_i1053"/>
              </w:object>
            </w:r>
          </w:p>
          <w:p w:rsidR="00E904B0" w:rsidRDefault="00F07560" w:rsidP="00F07560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object w:dxaOrig="225" w:dyaOrig="225">
                <v:shape id="_x0000_i1055" type="#_x0000_t75" style="width:108pt;height:20.25pt" o:ole="">
                  <v:imagedata r:id="rId18" o:title=""/>
                </v:shape>
                <w:control r:id="rId19" w:name="CheckBox52" w:shapeid="_x0000_i1055"/>
              </w:object>
            </w:r>
          </w:p>
          <w:p w:rsidR="00E904B0" w:rsidRDefault="00EC717C" w:rsidP="00F07560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object w:dxaOrig="225" w:dyaOrig="225">
                <v:shape id="_x0000_i1057" type="#_x0000_t75" style="width:108pt;height:20.25pt" o:ole="">
                  <v:imagedata r:id="rId20" o:title=""/>
                </v:shape>
                <w:control r:id="rId21" w:name="CheckBox5" w:shapeid="_x0000_i1057"/>
              </w:object>
            </w:r>
          </w:p>
          <w:p w:rsidR="00DE7C6B" w:rsidRPr="00B07DE2" w:rsidRDefault="00EC717C" w:rsidP="00F07560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object w:dxaOrig="225" w:dyaOrig="225">
                <v:shape id="_x0000_i1059" type="#_x0000_t75" style="width:108pt;height:20.25pt" o:ole="">
                  <v:imagedata r:id="rId22" o:title=""/>
                </v:shape>
                <w:control r:id="rId23" w:name="CheckBox6" w:shapeid="_x0000_i1059"/>
              </w:object>
            </w:r>
            <w:r w:rsidR="00DE7C6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14038B" w:rsidRPr="00B07DE2" w:rsidTr="00BC551B">
        <w:tc>
          <w:tcPr>
            <w:tcW w:w="4678" w:type="dxa"/>
          </w:tcPr>
          <w:p w:rsidR="0014038B" w:rsidRDefault="00307A4C" w:rsidP="00F0573B">
            <w:pPr>
              <w:pStyle w:val="BodyText2"/>
              <w:spacing w:before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İhraç</w:t>
            </w:r>
            <w:r w:rsidR="009A39E4" w:rsidRPr="00B07D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t</w:t>
            </w:r>
            <w:r w:rsidR="00E904B0">
              <w:rPr>
                <w:rFonts w:ascii="Times New Roman" w:hAnsi="Times New Roman"/>
                <w:sz w:val="22"/>
                <w:szCs w:val="22"/>
              </w:rPr>
              <w:t>ürü</w:t>
            </w:r>
          </w:p>
          <w:p w:rsidR="00DE7C6B" w:rsidRPr="00B07DE2" w:rsidRDefault="00DE7C6B" w:rsidP="00F0573B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(Sadece biri seçilecek)</w:t>
            </w:r>
          </w:p>
        </w:tc>
        <w:tc>
          <w:tcPr>
            <w:tcW w:w="425" w:type="dxa"/>
          </w:tcPr>
          <w:p w:rsidR="0014038B" w:rsidRPr="00B07DE2" w:rsidRDefault="0014038B" w:rsidP="00173C15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 w:rsidRPr="00B07DE2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BC551B" w:rsidRDefault="00EC717C" w:rsidP="00A414E3">
            <w:pPr>
              <w:pStyle w:val="BodyText2"/>
              <w:spacing w:before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object w:dxaOrig="225" w:dyaOrig="225">
                <v:shape id="_x0000_i1061" type="#_x0000_t75" style="width:194.25pt;height:30.75pt" o:ole="">
                  <v:imagedata r:id="rId24" o:title=""/>
                </v:shape>
                <w:control r:id="rId25" w:name="CheckBox7" w:shapeid="_x0000_i1061"/>
              </w:object>
            </w:r>
          </w:p>
          <w:p w:rsidR="00E904B0" w:rsidRPr="00B07DE2" w:rsidRDefault="00EC717C" w:rsidP="00A414E3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object w:dxaOrig="225" w:dyaOrig="225">
                <v:shape id="_x0000_i1063" type="#_x0000_t75" style="width:108pt;height:20.25pt" o:ole="">
                  <v:imagedata r:id="rId26" o:title=""/>
                </v:shape>
                <w:control r:id="rId27" w:name="CheckBox8" w:shapeid="_x0000_i1063"/>
              </w:object>
            </w:r>
          </w:p>
        </w:tc>
      </w:tr>
      <w:tr w:rsidR="00762336" w:rsidRPr="00B07DE2" w:rsidTr="0015111D">
        <w:tc>
          <w:tcPr>
            <w:tcW w:w="4678" w:type="dxa"/>
          </w:tcPr>
          <w:p w:rsidR="00762336" w:rsidRPr="00B07DE2" w:rsidRDefault="0088429A" w:rsidP="00F0573B">
            <w:pPr>
              <w:pStyle w:val="BodyText2"/>
              <w:spacing w:before="1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Bu b</w:t>
            </w:r>
            <w:r w:rsidR="00762336" w:rsidRPr="00B07DE2">
              <w:rPr>
                <w:rFonts w:ascii="Times New Roman" w:hAnsi="Times New Roman"/>
                <w:sz w:val="22"/>
                <w:szCs w:val="22"/>
              </w:rPr>
              <w:t>elge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k</w:t>
            </w:r>
            <w:r w:rsidR="00762336" w:rsidRPr="00B07DE2">
              <w:rPr>
                <w:rFonts w:ascii="Times New Roman" w:hAnsi="Times New Roman"/>
                <w:sz w:val="22"/>
                <w:szCs w:val="22"/>
              </w:rPr>
              <w:t xml:space="preserve">apsamında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ihraç edilebilecek s</w:t>
            </w:r>
            <w:r w:rsidR="00762336" w:rsidRPr="00B07DE2">
              <w:rPr>
                <w:rFonts w:ascii="Times New Roman" w:hAnsi="Times New Roman"/>
                <w:sz w:val="22"/>
                <w:szCs w:val="22"/>
              </w:rPr>
              <w:t xml:space="preserve">ermaye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p</w:t>
            </w:r>
            <w:r w:rsidR="00762336" w:rsidRPr="00B07DE2">
              <w:rPr>
                <w:rFonts w:ascii="Times New Roman" w:hAnsi="Times New Roman"/>
                <w:sz w:val="22"/>
                <w:szCs w:val="22"/>
              </w:rPr>
              <w:t xml:space="preserve">iyasası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a</w:t>
            </w:r>
            <w:r w:rsidR="00762336" w:rsidRPr="00B07DE2">
              <w:rPr>
                <w:rFonts w:ascii="Times New Roman" w:hAnsi="Times New Roman"/>
                <w:sz w:val="22"/>
                <w:szCs w:val="22"/>
              </w:rPr>
              <w:t>ra</w:t>
            </w:r>
            <w:r w:rsidR="00B3446B">
              <w:rPr>
                <w:rFonts w:ascii="Times New Roman" w:hAnsi="Times New Roman"/>
                <w:sz w:val="22"/>
                <w:szCs w:val="22"/>
              </w:rPr>
              <w:t>çlarının</w:t>
            </w:r>
            <w:r w:rsidR="00762336" w:rsidRPr="00B07D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i</w:t>
            </w:r>
            <w:r w:rsidR="00E904B0">
              <w:rPr>
                <w:rFonts w:ascii="Times New Roman" w:hAnsi="Times New Roman"/>
                <w:sz w:val="22"/>
                <w:szCs w:val="22"/>
              </w:rPr>
              <w:t xml:space="preserve">hraç </w:t>
            </w:r>
            <w:r w:rsidR="001A12AE">
              <w:rPr>
                <w:rFonts w:ascii="Times New Roman" w:hAnsi="Times New Roman"/>
                <w:sz w:val="22"/>
                <w:szCs w:val="22"/>
              </w:rPr>
              <w:t>t</w:t>
            </w:r>
            <w:r w:rsidR="00E904B0">
              <w:rPr>
                <w:rFonts w:ascii="Times New Roman" w:hAnsi="Times New Roman"/>
                <w:sz w:val="22"/>
                <w:szCs w:val="22"/>
              </w:rPr>
              <w:t>avanı</w:t>
            </w:r>
          </w:p>
        </w:tc>
        <w:tc>
          <w:tcPr>
            <w:tcW w:w="425" w:type="dxa"/>
          </w:tcPr>
          <w:p w:rsidR="00762336" w:rsidRPr="00B07DE2" w:rsidRDefault="00D40532" w:rsidP="00173C15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  <w:r w:rsidRPr="00B07DE2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762336" w:rsidRPr="00B07DE2" w:rsidRDefault="00762336" w:rsidP="00311A3F">
            <w:pPr>
              <w:pStyle w:val="BodyText2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B09FC" w:rsidRPr="00BC551B" w:rsidRDefault="008B09FC" w:rsidP="008B09FC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-23" w:firstLine="731"/>
        <w:jc w:val="both"/>
        <w:rPr>
          <w:sz w:val="16"/>
          <w:szCs w:val="16"/>
          <w:lang w:val="tr-TR"/>
        </w:rPr>
      </w:pPr>
    </w:p>
    <w:p w:rsidR="00CB01D3" w:rsidRPr="00BC551B" w:rsidRDefault="00CB01D3" w:rsidP="00693B2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-23" w:right="-92" w:firstLine="731"/>
        <w:jc w:val="both"/>
        <w:rPr>
          <w:sz w:val="22"/>
          <w:szCs w:val="22"/>
          <w:lang w:val="tr-TR"/>
        </w:rPr>
      </w:pPr>
      <w:r w:rsidRPr="00BC551B">
        <w:rPr>
          <w:sz w:val="22"/>
          <w:szCs w:val="22"/>
          <w:lang w:val="tr-TR"/>
        </w:rPr>
        <w:t xml:space="preserve">Kanuni yetki ve sorumluluklarımız </w:t>
      </w:r>
      <w:proofErr w:type="gramStart"/>
      <w:r w:rsidRPr="00BC551B">
        <w:rPr>
          <w:sz w:val="22"/>
          <w:szCs w:val="22"/>
          <w:lang w:val="tr-TR"/>
        </w:rPr>
        <w:t>dahilinde</w:t>
      </w:r>
      <w:proofErr w:type="gramEnd"/>
      <w:r w:rsidRPr="00BC551B">
        <w:rPr>
          <w:sz w:val="22"/>
          <w:szCs w:val="22"/>
          <w:lang w:val="tr-TR"/>
        </w:rPr>
        <w:t xml:space="preserve"> ve görevimiz çerçevesinde bu </w:t>
      </w:r>
      <w:r w:rsidR="009B1F9A" w:rsidRPr="00BC551B">
        <w:rPr>
          <w:sz w:val="22"/>
          <w:szCs w:val="22"/>
          <w:lang w:val="tr-TR"/>
        </w:rPr>
        <w:t>İ</w:t>
      </w:r>
      <w:r w:rsidRPr="00BC551B">
        <w:rPr>
          <w:sz w:val="22"/>
          <w:szCs w:val="22"/>
          <w:lang w:val="tr-TR"/>
        </w:rPr>
        <w:t xml:space="preserve">hraç </w:t>
      </w:r>
      <w:r w:rsidR="009B1F9A" w:rsidRPr="00BC551B">
        <w:rPr>
          <w:sz w:val="22"/>
          <w:szCs w:val="22"/>
          <w:lang w:val="tr-TR"/>
        </w:rPr>
        <w:t>B</w:t>
      </w:r>
      <w:r w:rsidRPr="00BC551B">
        <w:rPr>
          <w:sz w:val="22"/>
          <w:szCs w:val="22"/>
          <w:lang w:val="tr-TR"/>
        </w:rPr>
        <w:t>elgesinde yer alan bilgilerin gerçeğe uygun olduğunu ve bu bilgilerin anlamını değiştirecek nitelikte bir eksiklik bulunmadığını beyan ederiz.</w:t>
      </w:r>
    </w:p>
    <w:p w:rsidR="00BA2A74" w:rsidRPr="00BC551B" w:rsidRDefault="00BA2A74" w:rsidP="002319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-23" w:firstLine="731"/>
        <w:jc w:val="both"/>
        <w:rPr>
          <w:sz w:val="16"/>
          <w:szCs w:val="16"/>
          <w:lang w:val="tr-TR"/>
        </w:rPr>
      </w:pPr>
    </w:p>
    <w:p w:rsidR="004A6C81" w:rsidRPr="00BC551B" w:rsidRDefault="004A6C81" w:rsidP="002319B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-23" w:firstLine="731"/>
        <w:jc w:val="both"/>
        <w:rPr>
          <w:sz w:val="16"/>
          <w:szCs w:val="16"/>
          <w:lang w:val="tr-TR"/>
        </w:rPr>
      </w:pPr>
    </w:p>
    <w:tbl>
      <w:tblPr>
        <w:tblW w:w="7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0"/>
      </w:tblGrid>
      <w:tr w:rsidR="006A089C" w:rsidRPr="007523E7" w:rsidTr="00BC551B">
        <w:trPr>
          <w:jc w:val="center"/>
        </w:trPr>
        <w:tc>
          <w:tcPr>
            <w:tcW w:w="7040" w:type="dxa"/>
            <w:vAlign w:val="center"/>
          </w:tcPr>
          <w:p w:rsidR="006A089C" w:rsidRPr="00BC551B" w:rsidRDefault="006A089C" w:rsidP="00CE21F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napToGrid w:val="0"/>
              <w:spacing w:line="276" w:lineRule="auto"/>
              <w:ind w:right="1"/>
              <w:jc w:val="center"/>
              <w:rPr>
                <w:sz w:val="22"/>
                <w:szCs w:val="22"/>
                <w:lang w:val="tr-TR"/>
              </w:rPr>
            </w:pPr>
            <w:r w:rsidRPr="00BC551B">
              <w:rPr>
                <w:sz w:val="22"/>
                <w:szCs w:val="22"/>
                <w:lang w:val="tr-TR"/>
              </w:rPr>
              <w:t>İhraççı</w:t>
            </w:r>
          </w:p>
          <w:p w:rsidR="006A089C" w:rsidRPr="00BC551B" w:rsidRDefault="006A089C" w:rsidP="00CE21F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ind w:right="1"/>
              <w:jc w:val="center"/>
              <w:rPr>
                <w:sz w:val="22"/>
                <w:szCs w:val="22"/>
                <w:lang w:val="tr-TR"/>
              </w:rPr>
            </w:pPr>
            <w:r w:rsidRPr="00BC551B">
              <w:rPr>
                <w:sz w:val="22"/>
                <w:szCs w:val="22"/>
                <w:lang w:val="tr-TR"/>
              </w:rPr>
              <w:t>… A.Ş. Yetkilisi/Yetkilileri</w:t>
            </w:r>
          </w:p>
          <w:p w:rsidR="006A089C" w:rsidRPr="00BC551B" w:rsidRDefault="006A089C" w:rsidP="00CE21F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ind w:right="1"/>
              <w:jc w:val="center"/>
              <w:rPr>
                <w:sz w:val="22"/>
                <w:szCs w:val="22"/>
                <w:lang w:val="tr-TR"/>
              </w:rPr>
            </w:pPr>
            <w:r w:rsidRPr="00BC551B">
              <w:rPr>
                <w:sz w:val="22"/>
                <w:szCs w:val="22"/>
                <w:lang w:val="tr-TR"/>
              </w:rPr>
              <w:t>Adı, Soyadı, Görevi, İmza</w:t>
            </w:r>
          </w:p>
          <w:p w:rsidR="006A089C" w:rsidRPr="002E5653" w:rsidRDefault="006A089C" w:rsidP="00CE21F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line="276" w:lineRule="auto"/>
              <w:ind w:right="1"/>
              <w:jc w:val="center"/>
              <w:rPr>
                <w:b/>
                <w:i/>
                <w:lang w:val="tr-TR"/>
              </w:rPr>
            </w:pPr>
            <w:r w:rsidRPr="00BC551B">
              <w:rPr>
                <w:i/>
                <w:sz w:val="22"/>
                <w:szCs w:val="22"/>
                <w:lang w:val="tr-TR"/>
              </w:rPr>
              <w:t xml:space="preserve">(İhraç belgesini imzalayacak ihraççı yetkilisi/yetkililerinin ihraççının imza </w:t>
            </w:r>
            <w:proofErr w:type="gramStart"/>
            <w:r w:rsidRPr="00BC551B">
              <w:rPr>
                <w:i/>
                <w:sz w:val="22"/>
                <w:szCs w:val="22"/>
                <w:lang w:val="tr-TR"/>
              </w:rPr>
              <w:t>sirkülerinde  imzaya</w:t>
            </w:r>
            <w:proofErr w:type="gramEnd"/>
            <w:r w:rsidRPr="00BC551B">
              <w:rPr>
                <w:i/>
                <w:sz w:val="22"/>
                <w:szCs w:val="22"/>
                <w:lang w:val="tr-TR"/>
              </w:rPr>
              <w:t xml:space="preserve"> yetkili kişilerden belirlenmesi  gerekmektedir.)</w:t>
            </w:r>
          </w:p>
        </w:tc>
      </w:tr>
    </w:tbl>
    <w:p w:rsidR="00660FEB" w:rsidRDefault="00660FEB" w:rsidP="00053CFC">
      <w:pPr>
        <w:jc w:val="center"/>
        <w:rPr>
          <w:b/>
          <w:lang w:val="tr-TR"/>
        </w:rPr>
      </w:pPr>
    </w:p>
    <w:p w:rsidR="00660FEB" w:rsidRDefault="00660FEB" w:rsidP="00053CFC">
      <w:pPr>
        <w:jc w:val="center"/>
        <w:rPr>
          <w:b/>
          <w:lang w:val="tr-TR"/>
        </w:rPr>
      </w:pPr>
    </w:p>
    <w:p w:rsidR="00660FEB" w:rsidRDefault="00660FEB" w:rsidP="00053CFC">
      <w:pPr>
        <w:jc w:val="center"/>
        <w:rPr>
          <w:b/>
          <w:lang w:val="tr-TR"/>
        </w:rPr>
      </w:pPr>
    </w:p>
    <w:p w:rsidR="00660FEB" w:rsidRDefault="00660FEB" w:rsidP="00053CFC">
      <w:pPr>
        <w:jc w:val="center"/>
        <w:rPr>
          <w:b/>
          <w:lang w:val="tr-TR"/>
        </w:rPr>
      </w:pPr>
    </w:p>
    <w:p w:rsidR="00053CFC" w:rsidRDefault="005B6040" w:rsidP="00053CFC">
      <w:pPr>
        <w:jc w:val="center"/>
        <w:rPr>
          <w:b/>
          <w:lang w:val="tr-TR"/>
        </w:rPr>
      </w:pPr>
      <w:r>
        <w:rPr>
          <w:b/>
          <w:lang w:val="tr-TR"/>
        </w:rPr>
        <w:lastRenderedPageBreak/>
        <w:t xml:space="preserve">YURT </w:t>
      </w:r>
      <w:r w:rsidR="00053CFC">
        <w:rPr>
          <w:b/>
          <w:lang w:val="tr-TR"/>
        </w:rPr>
        <w:t>İÇİNDE H</w:t>
      </w:r>
      <w:r>
        <w:rPr>
          <w:b/>
          <w:lang w:val="tr-TR"/>
        </w:rPr>
        <w:t xml:space="preserve">ALKA ARZ EDİLMEKSİZİN VEYA YURT </w:t>
      </w:r>
      <w:r w:rsidR="00053CFC">
        <w:rPr>
          <w:b/>
          <w:lang w:val="tr-TR"/>
        </w:rPr>
        <w:t xml:space="preserve">DIŞINDA </w:t>
      </w:r>
    </w:p>
    <w:p w:rsidR="00053CFC" w:rsidRDefault="00053CFC" w:rsidP="00053CFC">
      <w:pPr>
        <w:jc w:val="center"/>
        <w:rPr>
          <w:b/>
          <w:lang w:val="tr-TR"/>
        </w:rPr>
      </w:pPr>
      <w:r>
        <w:rPr>
          <w:b/>
          <w:lang w:val="tr-TR"/>
        </w:rPr>
        <w:t xml:space="preserve">İHRAÇ EDİLECEK TEMİNATLI MENKUL KIYMETLERE İLİŞKİN </w:t>
      </w:r>
    </w:p>
    <w:p w:rsidR="00053CFC" w:rsidRDefault="00053CFC" w:rsidP="00053CFC">
      <w:pPr>
        <w:jc w:val="center"/>
        <w:rPr>
          <w:lang w:val="tr-TR"/>
        </w:rPr>
      </w:pPr>
      <w:r>
        <w:rPr>
          <w:b/>
          <w:lang w:val="tr-TR"/>
        </w:rPr>
        <w:t>İHRAÇ BELGESİ EKİDİR</w:t>
      </w:r>
    </w:p>
    <w:p w:rsidR="00053CFC" w:rsidRDefault="00053CFC" w:rsidP="00053CFC">
      <w:pPr>
        <w:rPr>
          <w:lang w:val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3"/>
        <w:gridCol w:w="284"/>
        <w:gridCol w:w="3373"/>
        <w:gridCol w:w="1418"/>
      </w:tblGrid>
      <w:tr w:rsidR="00053CFC" w:rsidRPr="00B07DE2" w:rsidTr="002E0F4A">
        <w:tc>
          <w:tcPr>
            <w:tcW w:w="4423" w:type="dxa"/>
          </w:tcPr>
          <w:p w:rsidR="00053CFC" w:rsidRDefault="00053CFC" w:rsidP="00F0573B">
            <w:pPr>
              <w:spacing w:before="120"/>
              <w:jc w:val="both"/>
              <w:rPr>
                <w:lang w:val="tr-TR"/>
              </w:rPr>
            </w:pPr>
            <w:r>
              <w:rPr>
                <w:lang w:val="tr-TR"/>
              </w:rPr>
              <w:t>Teminat sorumlusu unvan ve ticaret sicil bilgileri</w:t>
            </w:r>
            <w:r w:rsidR="00550ECE">
              <w:rPr>
                <w:lang w:val="tr-TR"/>
              </w:rPr>
              <w:t>*</w:t>
            </w:r>
          </w:p>
        </w:tc>
        <w:tc>
          <w:tcPr>
            <w:tcW w:w="284" w:type="dxa"/>
          </w:tcPr>
          <w:p w:rsidR="00053CFC" w:rsidRDefault="00053CFC" w:rsidP="002E0F4A">
            <w:pPr>
              <w:pStyle w:val="BodyText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791" w:type="dxa"/>
            <w:gridSpan w:val="2"/>
          </w:tcPr>
          <w:p w:rsidR="00053CFC" w:rsidRPr="00E844CC" w:rsidRDefault="00053CFC" w:rsidP="002E0F4A">
            <w:pPr>
              <w:pStyle w:val="BodyText2"/>
              <w:rPr>
                <w:rFonts w:ascii="Times New Roman" w:hAnsi="Times New Roman"/>
              </w:rPr>
            </w:pPr>
          </w:p>
        </w:tc>
      </w:tr>
      <w:tr w:rsidR="00053CFC" w:rsidRPr="00B07DE2" w:rsidTr="002E0F4A">
        <w:tc>
          <w:tcPr>
            <w:tcW w:w="4423" w:type="dxa"/>
          </w:tcPr>
          <w:p w:rsidR="00053CFC" w:rsidRDefault="00053CFC" w:rsidP="00F0573B">
            <w:pPr>
              <w:spacing w:before="120"/>
              <w:jc w:val="both"/>
              <w:rPr>
                <w:lang w:val="tr-TR"/>
              </w:rPr>
            </w:pPr>
            <w:r>
              <w:rPr>
                <w:lang w:val="tr-TR"/>
              </w:rPr>
              <w:t>Hizmet sağlayıcı unvan ve ticaret sicil bilgileri</w:t>
            </w:r>
            <w:r w:rsidR="00550ECE">
              <w:rPr>
                <w:lang w:val="tr-TR"/>
              </w:rPr>
              <w:t>*</w:t>
            </w:r>
            <w:r>
              <w:rPr>
                <w:lang w:val="tr-TR"/>
              </w:rPr>
              <w:t xml:space="preserve"> (varsa)</w:t>
            </w:r>
          </w:p>
        </w:tc>
        <w:tc>
          <w:tcPr>
            <w:tcW w:w="284" w:type="dxa"/>
          </w:tcPr>
          <w:p w:rsidR="00053CFC" w:rsidRDefault="00053CFC" w:rsidP="002E0F4A">
            <w:pPr>
              <w:pStyle w:val="BodyText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791" w:type="dxa"/>
            <w:gridSpan w:val="2"/>
          </w:tcPr>
          <w:p w:rsidR="00053CFC" w:rsidRPr="00E844CC" w:rsidRDefault="00053CFC" w:rsidP="002E0F4A">
            <w:pPr>
              <w:pStyle w:val="BodyText2"/>
              <w:rPr>
                <w:rFonts w:ascii="Times New Roman" w:hAnsi="Times New Roman"/>
              </w:rPr>
            </w:pPr>
          </w:p>
        </w:tc>
      </w:tr>
      <w:tr w:rsidR="00053CFC" w:rsidRPr="00B07DE2" w:rsidTr="002E0F4A">
        <w:tc>
          <w:tcPr>
            <w:tcW w:w="4423" w:type="dxa"/>
          </w:tcPr>
          <w:p w:rsidR="00053CFC" w:rsidRDefault="00053CFC" w:rsidP="00F0573B">
            <w:pPr>
              <w:spacing w:before="120"/>
              <w:jc w:val="both"/>
              <w:rPr>
                <w:lang w:val="tr-TR"/>
              </w:rPr>
            </w:pPr>
            <w:r>
              <w:rPr>
                <w:lang w:val="tr-TR"/>
              </w:rPr>
              <w:t>Nakit yöneticisi unvan ve ticaret sicil bilgileri</w:t>
            </w:r>
            <w:r w:rsidR="00550ECE">
              <w:rPr>
                <w:lang w:val="tr-TR"/>
              </w:rPr>
              <w:t>*</w:t>
            </w:r>
            <w:r>
              <w:rPr>
                <w:lang w:val="tr-TR"/>
              </w:rPr>
              <w:t xml:space="preserve"> (varsa)</w:t>
            </w:r>
          </w:p>
        </w:tc>
        <w:tc>
          <w:tcPr>
            <w:tcW w:w="284" w:type="dxa"/>
          </w:tcPr>
          <w:p w:rsidR="00053CFC" w:rsidRDefault="00053CFC" w:rsidP="002E0F4A">
            <w:pPr>
              <w:pStyle w:val="BodyText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791" w:type="dxa"/>
            <w:gridSpan w:val="2"/>
          </w:tcPr>
          <w:p w:rsidR="00053CFC" w:rsidRPr="00E844CC" w:rsidRDefault="00053CFC" w:rsidP="002E0F4A">
            <w:pPr>
              <w:pStyle w:val="BodyText2"/>
              <w:rPr>
                <w:rFonts w:ascii="Times New Roman" w:hAnsi="Times New Roman"/>
              </w:rPr>
            </w:pPr>
          </w:p>
        </w:tc>
      </w:tr>
      <w:tr w:rsidR="00053CFC" w:rsidRPr="00B07DE2" w:rsidTr="002E0F4A">
        <w:tc>
          <w:tcPr>
            <w:tcW w:w="4423" w:type="dxa"/>
          </w:tcPr>
          <w:p w:rsidR="00053CFC" w:rsidRDefault="00053CFC" w:rsidP="00F0573B">
            <w:pPr>
              <w:spacing w:before="120"/>
              <w:jc w:val="both"/>
              <w:rPr>
                <w:lang w:val="tr-TR"/>
              </w:rPr>
            </w:pPr>
            <w:r>
              <w:rPr>
                <w:lang w:val="tr-TR"/>
              </w:rPr>
              <w:t>Dışarıdan hizmet alınan diğer kuruluşların unvan ve ticaret sicil bilgileri</w:t>
            </w:r>
            <w:r w:rsidR="00550ECE">
              <w:rPr>
                <w:lang w:val="tr-TR"/>
              </w:rPr>
              <w:t>*</w:t>
            </w:r>
            <w:r>
              <w:rPr>
                <w:lang w:val="tr-TR"/>
              </w:rPr>
              <w:t xml:space="preserve"> (varsa)</w:t>
            </w:r>
          </w:p>
        </w:tc>
        <w:tc>
          <w:tcPr>
            <w:tcW w:w="284" w:type="dxa"/>
          </w:tcPr>
          <w:p w:rsidR="00053CFC" w:rsidRDefault="00053CFC" w:rsidP="002E0F4A">
            <w:pPr>
              <w:pStyle w:val="BodyText2"/>
              <w:rPr>
                <w:rFonts w:ascii="Times New Roman" w:hAnsi="Times New Roman"/>
              </w:rPr>
            </w:pPr>
          </w:p>
        </w:tc>
        <w:tc>
          <w:tcPr>
            <w:tcW w:w="4791" w:type="dxa"/>
            <w:gridSpan w:val="2"/>
          </w:tcPr>
          <w:p w:rsidR="00053CFC" w:rsidRPr="00E844CC" w:rsidRDefault="00053CFC" w:rsidP="002E0F4A">
            <w:pPr>
              <w:pStyle w:val="BodyText2"/>
              <w:rPr>
                <w:rFonts w:ascii="Times New Roman" w:hAnsi="Times New Roman"/>
              </w:rPr>
            </w:pPr>
          </w:p>
        </w:tc>
      </w:tr>
      <w:tr w:rsidR="00053CFC" w:rsidRPr="00B07DE2" w:rsidTr="002E0F4A">
        <w:tc>
          <w:tcPr>
            <w:tcW w:w="4423" w:type="dxa"/>
          </w:tcPr>
          <w:p w:rsidR="00053CFC" w:rsidRDefault="00053CFC" w:rsidP="00F0573B">
            <w:pPr>
              <w:spacing w:before="120"/>
              <w:jc w:val="both"/>
              <w:rPr>
                <w:lang w:val="tr-TR"/>
              </w:rPr>
            </w:pPr>
            <w:r>
              <w:rPr>
                <w:lang w:val="tr-TR"/>
              </w:rPr>
              <w:t>T</w:t>
            </w:r>
            <w:r w:rsidRPr="00E008A5">
              <w:rPr>
                <w:lang w:val="tr-TR"/>
              </w:rPr>
              <w:t>eminat varlıklar</w:t>
            </w:r>
            <w:r>
              <w:rPr>
                <w:lang w:val="tr-TR"/>
              </w:rPr>
              <w:t>ın</w:t>
            </w:r>
            <w:r w:rsidRPr="00E008A5">
              <w:rPr>
                <w:lang w:val="tr-TR"/>
              </w:rPr>
              <w:t>, satış süresi içinde satılamayan veya satış sonrasında itfa</w:t>
            </w:r>
            <w:r>
              <w:rPr>
                <w:lang w:val="tr-TR"/>
              </w:rPr>
              <w:t>/</w:t>
            </w:r>
            <w:r w:rsidRPr="00E008A5">
              <w:rPr>
                <w:lang w:val="tr-TR"/>
              </w:rPr>
              <w:t>erken itfa edilen TMK oranında azaltıl</w:t>
            </w:r>
            <w:r>
              <w:rPr>
                <w:lang w:val="tr-TR"/>
              </w:rPr>
              <w:t>masına ilişkin esaslar (varsa)</w:t>
            </w:r>
          </w:p>
        </w:tc>
        <w:tc>
          <w:tcPr>
            <w:tcW w:w="284" w:type="dxa"/>
          </w:tcPr>
          <w:p w:rsidR="00053CFC" w:rsidRDefault="00053CFC" w:rsidP="002E0F4A">
            <w:pPr>
              <w:pStyle w:val="BodyText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791" w:type="dxa"/>
            <w:gridSpan w:val="2"/>
          </w:tcPr>
          <w:p w:rsidR="00053CFC" w:rsidRPr="00E844CC" w:rsidRDefault="00053CFC" w:rsidP="002E0F4A">
            <w:pPr>
              <w:pStyle w:val="BodyText2"/>
              <w:rPr>
                <w:rFonts w:ascii="Times New Roman" w:hAnsi="Times New Roman"/>
              </w:rPr>
            </w:pPr>
          </w:p>
        </w:tc>
      </w:tr>
      <w:tr w:rsidR="00053CFC" w:rsidRPr="00B07DE2" w:rsidTr="002E0F4A">
        <w:trPr>
          <w:trHeight w:val="681"/>
        </w:trPr>
        <w:tc>
          <w:tcPr>
            <w:tcW w:w="4423" w:type="dxa"/>
            <w:vMerge w:val="restart"/>
          </w:tcPr>
          <w:p w:rsidR="00053CFC" w:rsidRPr="001C6F7E" w:rsidRDefault="00053CFC" w:rsidP="00F0573B">
            <w:pPr>
              <w:spacing w:before="120"/>
              <w:jc w:val="both"/>
              <w:rPr>
                <w:lang w:val="tr-TR"/>
              </w:rPr>
            </w:pPr>
            <w:r w:rsidRPr="001C6F7E">
              <w:rPr>
                <w:lang w:val="tr-TR"/>
              </w:rPr>
              <w:t>Teminat varlıklara ilişkin bilgiler</w:t>
            </w:r>
          </w:p>
        </w:tc>
        <w:tc>
          <w:tcPr>
            <w:tcW w:w="284" w:type="dxa"/>
          </w:tcPr>
          <w:p w:rsidR="00053CFC" w:rsidRPr="001C6F7E" w:rsidRDefault="00053CFC" w:rsidP="002E0F4A">
            <w:pPr>
              <w:pStyle w:val="BodyText2"/>
              <w:rPr>
                <w:rFonts w:ascii="Times New Roman" w:hAnsi="Times New Roman"/>
              </w:rPr>
            </w:pPr>
            <w:r w:rsidRPr="001C6F7E">
              <w:rPr>
                <w:rFonts w:ascii="Times New Roman" w:hAnsi="Times New Roman"/>
              </w:rPr>
              <w:t>:</w:t>
            </w:r>
          </w:p>
        </w:tc>
        <w:tc>
          <w:tcPr>
            <w:tcW w:w="3373" w:type="dxa"/>
          </w:tcPr>
          <w:p w:rsidR="00053CFC" w:rsidRPr="001C6F7E" w:rsidRDefault="00053CFC" w:rsidP="002E0F4A">
            <w:pPr>
              <w:pStyle w:val="BodyText2"/>
              <w:rPr>
                <w:rFonts w:ascii="Times New Roman" w:hAnsi="Times New Roman"/>
              </w:rPr>
            </w:pPr>
            <w:r w:rsidRPr="001C6F7E">
              <w:rPr>
                <w:rFonts w:ascii="Times New Roman" w:hAnsi="Times New Roman"/>
              </w:rPr>
              <w:t>Varlık türü</w:t>
            </w:r>
            <w:r w:rsidR="00550ECE">
              <w:rPr>
                <w:rFonts w:ascii="Times New Roman" w:hAnsi="Times New Roman"/>
              </w:rPr>
              <w:t>**</w:t>
            </w:r>
          </w:p>
        </w:tc>
        <w:tc>
          <w:tcPr>
            <w:tcW w:w="1418" w:type="dxa"/>
          </w:tcPr>
          <w:p w:rsidR="00053CFC" w:rsidRPr="001C6F7E" w:rsidRDefault="00053CFC" w:rsidP="002E0F4A">
            <w:pPr>
              <w:pStyle w:val="BodyText2"/>
              <w:rPr>
                <w:rFonts w:ascii="Times New Roman" w:hAnsi="Times New Roman"/>
              </w:rPr>
            </w:pPr>
            <w:r w:rsidRPr="001C6F7E">
              <w:rPr>
                <w:rFonts w:ascii="Times New Roman" w:hAnsi="Times New Roman"/>
              </w:rPr>
              <w:t>Portföy Dağılımı (%)</w:t>
            </w:r>
          </w:p>
        </w:tc>
      </w:tr>
      <w:tr w:rsidR="00053CFC" w:rsidRPr="00B07DE2" w:rsidTr="002E0F4A">
        <w:tc>
          <w:tcPr>
            <w:tcW w:w="4423" w:type="dxa"/>
            <w:vMerge/>
          </w:tcPr>
          <w:p w:rsidR="00053CFC" w:rsidRDefault="00053CFC" w:rsidP="00F0573B">
            <w:pPr>
              <w:spacing w:before="120"/>
              <w:jc w:val="both"/>
              <w:rPr>
                <w:highlight w:val="yellow"/>
                <w:lang w:val="tr-TR"/>
              </w:rPr>
            </w:pPr>
          </w:p>
        </w:tc>
        <w:tc>
          <w:tcPr>
            <w:tcW w:w="284" w:type="dxa"/>
          </w:tcPr>
          <w:p w:rsidR="00053CFC" w:rsidRPr="00E008A5" w:rsidRDefault="00053CFC" w:rsidP="002E0F4A">
            <w:pPr>
              <w:pStyle w:val="BodyText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373" w:type="dxa"/>
          </w:tcPr>
          <w:p w:rsidR="00053CFC" w:rsidRPr="00E008A5" w:rsidRDefault="00053CFC" w:rsidP="002E0F4A">
            <w:pPr>
              <w:pStyle w:val="BodyText2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8" w:type="dxa"/>
          </w:tcPr>
          <w:p w:rsidR="00053CFC" w:rsidRPr="00E008A5" w:rsidRDefault="00053CFC" w:rsidP="002E0F4A">
            <w:pPr>
              <w:pStyle w:val="BodyText2"/>
              <w:rPr>
                <w:rFonts w:ascii="Times New Roman" w:hAnsi="Times New Roman"/>
                <w:highlight w:val="yellow"/>
              </w:rPr>
            </w:pPr>
          </w:p>
        </w:tc>
      </w:tr>
      <w:tr w:rsidR="00053CFC" w:rsidRPr="00B07DE2" w:rsidTr="002E0F4A">
        <w:tc>
          <w:tcPr>
            <w:tcW w:w="4423" w:type="dxa"/>
          </w:tcPr>
          <w:p w:rsidR="00053CFC" w:rsidRPr="00E844CC" w:rsidRDefault="00053CFC" w:rsidP="00F0573B">
            <w:pPr>
              <w:spacing w:before="120"/>
              <w:jc w:val="both"/>
              <w:rPr>
                <w:lang w:val="tr-TR"/>
              </w:rPr>
            </w:pPr>
            <w:r>
              <w:rPr>
                <w:lang w:val="tr-TR"/>
              </w:rPr>
              <w:t>Teminat uyum ilkelerinin ihlali veya ihraççının yükümlülüklerini yerine getirememesi durumlarında</w:t>
            </w:r>
            <w:r w:rsidRPr="00E008A5">
              <w:rPr>
                <w:lang w:val="tr-TR"/>
              </w:rPr>
              <w:t xml:space="preserve"> teminat varlıklardan yapılan tahsilatların ayrı </w:t>
            </w:r>
            <w:r>
              <w:rPr>
                <w:lang w:val="tr-TR"/>
              </w:rPr>
              <w:t>bir hesaba aktarımını sağlamak için yapılan sözleşmeler ve varsa alınan diğer tedbirler</w:t>
            </w:r>
          </w:p>
        </w:tc>
        <w:tc>
          <w:tcPr>
            <w:tcW w:w="284" w:type="dxa"/>
          </w:tcPr>
          <w:p w:rsidR="00053CFC" w:rsidRPr="00E844CC" w:rsidRDefault="00053CFC" w:rsidP="002E0F4A">
            <w:pPr>
              <w:pStyle w:val="BodyText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791" w:type="dxa"/>
            <w:gridSpan w:val="2"/>
          </w:tcPr>
          <w:p w:rsidR="00053CFC" w:rsidRPr="00E844CC" w:rsidRDefault="00053CFC" w:rsidP="002E0F4A">
            <w:pPr>
              <w:pStyle w:val="BodyText2"/>
              <w:rPr>
                <w:rFonts w:ascii="Times New Roman" w:hAnsi="Times New Roman"/>
              </w:rPr>
            </w:pPr>
          </w:p>
        </w:tc>
      </w:tr>
      <w:tr w:rsidR="00053CFC" w:rsidRPr="00B07DE2" w:rsidTr="002E0F4A">
        <w:tc>
          <w:tcPr>
            <w:tcW w:w="4423" w:type="dxa"/>
          </w:tcPr>
          <w:p w:rsidR="00053CFC" w:rsidRDefault="00053CFC" w:rsidP="00F0573B">
            <w:pPr>
              <w:pStyle w:val="BodyText2"/>
              <w:spacing w:before="12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TMK’nın</w:t>
            </w:r>
            <w:proofErr w:type="spellEnd"/>
            <w:r>
              <w:rPr>
                <w:rFonts w:ascii="Times New Roman" w:hAnsi="Times New Roman"/>
              </w:rPr>
              <w:t xml:space="preserve"> itfa edilmesine ilişkin esaslar</w:t>
            </w:r>
          </w:p>
        </w:tc>
        <w:tc>
          <w:tcPr>
            <w:tcW w:w="284" w:type="dxa"/>
          </w:tcPr>
          <w:p w:rsidR="00053CFC" w:rsidRDefault="00053CFC" w:rsidP="002E0F4A">
            <w:pPr>
              <w:pStyle w:val="BodyText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791" w:type="dxa"/>
            <w:gridSpan w:val="2"/>
          </w:tcPr>
          <w:p w:rsidR="00053CFC" w:rsidRPr="00E844CC" w:rsidRDefault="00053CFC" w:rsidP="002E0F4A">
            <w:pPr>
              <w:pStyle w:val="BodyText2"/>
              <w:rPr>
                <w:rFonts w:ascii="Times New Roman" w:hAnsi="Times New Roman"/>
              </w:rPr>
            </w:pPr>
          </w:p>
        </w:tc>
      </w:tr>
    </w:tbl>
    <w:p w:rsidR="00053CFC" w:rsidRDefault="00053CFC" w:rsidP="00053CFC">
      <w:pPr>
        <w:jc w:val="both"/>
        <w:rPr>
          <w:lang w:val="tr-TR"/>
        </w:rPr>
      </w:pPr>
    </w:p>
    <w:p w:rsidR="00053CFC" w:rsidRDefault="00550ECE" w:rsidP="00053CFC">
      <w:pPr>
        <w:jc w:val="both"/>
        <w:rPr>
          <w:sz w:val="20"/>
          <w:szCs w:val="20"/>
          <w:lang w:val="tr-TR"/>
        </w:rPr>
      </w:pPr>
      <w:r w:rsidRPr="00550ECE">
        <w:rPr>
          <w:sz w:val="20"/>
          <w:szCs w:val="20"/>
          <w:lang w:val="tr-TR"/>
        </w:rPr>
        <w:t>(*) Ticaret sicil müdürlüğü ve ticaret sicil numarası</w:t>
      </w:r>
      <w:r>
        <w:rPr>
          <w:sz w:val="20"/>
          <w:szCs w:val="20"/>
          <w:lang w:val="tr-TR"/>
        </w:rPr>
        <w:t xml:space="preserve"> yazılacaktır.</w:t>
      </w:r>
    </w:p>
    <w:p w:rsidR="00550ECE" w:rsidRPr="00550ECE" w:rsidRDefault="00550ECE" w:rsidP="00053CFC">
      <w:pPr>
        <w:jc w:val="both"/>
        <w:rPr>
          <w:sz w:val="20"/>
          <w:szCs w:val="20"/>
          <w:lang w:val="tr-TR"/>
        </w:rPr>
      </w:pPr>
      <w:r>
        <w:rPr>
          <w:sz w:val="20"/>
          <w:szCs w:val="20"/>
          <w:lang w:val="tr-TR"/>
        </w:rPr>
        <w:t>(**) Her bir varlık sınıfı ayrı ayrı belirtil</w:t>
      </w:r>
      <w:r w:rsidR="00895F16">
        <w:rPr>
          <w:sz w:val="20"/>
          <w:szCs w:val="20"/>
          <w:lang w:val="tr-TR"/>
        </w:rPr>
        <w:t>ecektir</w:t>
      </w:r>
      <w:bookmarkStart w:id="0" w:name="_GoBack"/>
      <w:bookmarkEnd w:id="0"/>
      <w:r>
        <w:rPr>
          <w:sz w:val="20"/>
          <w:szCs w:val="20"/>
          <w:lang w:val="tr-TR"/>
        </w:rPr>
        <w:t>.</w:t>
      </w:r>
    </w:p>
    <w:p w:rsidR="00BE06CE" w:rsidRPr="008E4996" w:rsidRDefault="00BE06CE" w:rsidP="00053CFC">
      <w:pPr>
        <w:jc w:val="both"/>
        <w:rPr>
          <w:lang w:val="tr-TR"/>
        </w:rPr>
      </w:pPr>
    </w:p>
    <w:sectPr w:rsidR="00BE06CE" w:rsidRPr="008E4996" w:rsidSect="008B09FC">
      <w:headerReference w:type="default" r:id="rId28"/>
      <w:pgSz w:w="12240" w:h="15840"/>
      <w:pgMar w:top="194" w:right="1417" w:bottom="426" w:left="1417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51B" w:rsidRDefault="00BC551B">
      <w:r>
        <w:separator/>
      </w:r>
    </w:p>
  </w:endnote>
  <w:endnote w:type="continuationSeparator" w:id="0">
    <w:p w:rsidR="00BC551B" w:rsidRDefault="00BC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51B" w:rsidRDefault="00BC551B">
      <w:r>
        <w:separator/>
      </w:r>
    </w:p>
  </w:footnote>
  <w:footnote w:type="continuationSeparator" w:id="0">
    <w:p w:rsidR="00BC551B" w:rsidRDefault="00BC5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51B" w:rsidRDefault="00BC551B">
    <w:pPr>
      <w:pStyle w:val="Header"/>
      <w:jc w:val="right"/>
      <w:rPr>
        <w:rFonts w:ascii="Tahoma" w:hAnsi="Tahoma"/>
        <w:sz w:val="20"/>
        <w:lang w:val="tr-TR"/>
      </w:rPr>
    </w:pPr>
    <w:r>
      <w:rPr>
        <w:rFonts w:ascii="Tahoma" w:hAnsi="Tahoma"/>
        <w:sz w:val="20"/>
        <w:lang w:val="tr-TR"/>
      </w:rPr>
      <w:t xml:space="preserve"> ORTAKLIK HAKKI VERMEYEN SPA - İHRAÇ BELGESİ</w:t>
    </w:r>
  </w:p>
  <w:p w:rsidR="00BC551B" w:rsidRDefault="00BC551B">
    <w:pPr>
      <w:pStyle w:val="Header"/>
      <w:jc w:val="right"/>
      <w:rPr>
        <w:rFonts w:ascii="Tahoma" w:hAnsi="Tahoma"/>
        <w:sz w:val="20"/>
        <w:lang w:val="tr-T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437B4"/>
    <w:multiLevelType w:val="hybridMultilevel"/>
    <w:tmpl w:val="548E3A82"/>
    <w:lvl w:ilvl="0" w:tplc="D7240F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CD4"/>
    <w:rsid w:val="000025C9"/>
    <w:rsid w:val="000055C6"/>
    <w:rsid w:val="00016081"/>
    <w:rsid w:val="000337DC"/>
    <w:rsid w:val="0004243E"/>
    <w:rsid w:val="00051403"/>
    <w:rsid w:val="00053CFC"/>
    <w:rsid w:val="00063B7A"/>
    <w:rsid w:val="00083044"/>
    <w:rsid w:val="000D2A45"/>
    <w:rsid w:val="0013242B"/>
    <w:rsid w:val="0014038B"/>
    <w:rsid w:val="0015004E"/>
    <w:rsid w:val="0015111D"/>
    <w:rsid w:val="00167956"/>
    <w:rsid w:val="00173C15"/>
    <w:rsid w:val="001A12AE"/>
    <w:rsid w:val="001E4A12"/>
    <w:rsid w:val="00212E72"/>
    <w:rsid w:val="002170E9"/>
    <w:rsid w:val="00226978"/>
    <w:rsid w:val="002279F1"/>
    <w:rsid w:val="002319BE"/>
    <w:rsid w:val="00257690"/>
    <w:rsid w:val="00274E4B"/>
    <w:rsid w:val="00293912"/>
    <w:rsid w:val="00293F9B"/>
    <w:rsid w:val="00294763"/>
    <w:rsid w:val="00307A4C"/>
    <w:rsid w:val="00311A3F"/>
    <w:rsid w:val="00332C76"/>
    <w:rsid w:val="00360FA7"/>
    <w:rsid w:val="003829EC"/>
    <w:rsid w:val="0039133F"/>
    <w:rsid w:val="00395812"/>
    <w:rsid w:val="003E283E"/>
    <w:rsid w:val="003E2E40"/>
    <w:rsid w:val="00482C62"/>
    <w:rsid w:val="004A6C81"/>
    <w:rsid w:val="004B0740"/>
    <w:rsid w:val="004B093C"/>
    <w:rsid w:val="004B41ED"/>
    <w:rsid w:val="004C172B"/>
    <w:rsid w:val="004D1553"/>
    <w:rsid w:val="004F1C12"/>
    <w:rsid w:val="00502097"/>
    <w:rsid w:val="00512CC6"/>
    <w:rsid w:val="00550ECE"/>
    <w:rsid w:val="005849F1"/>
    <w:rsid w:val="0059085D"/>
    <w:rsid w:val="005B6040"/>
    <w:rsid w:val="005E77F5"/>
    <w:rsid w:val="006105B5"/>
    <w:rsid w:val="0061382E"/>
    <w:rsid w:val="0062293E"/>
    <w:rsid w:val="00660FEB"/>
    <w:rsid w:val="00667578"/>
    <w:rsid w:val="00672776"/>
    <w:rsid w:val="00693B2F"/>
    <w:rsid w:val="006A089C"/>
    <w:rsid w:val="006E1A0F"/>
    <w:rsid w:val="006F05E2"/>
    <w:rsid w:val="00744401"/>
    <w:rsid w:val="00762336"/>
    <w:rsid w:val="00774850"/>
    <w:rsid w:val="007A4DD8"/>
    <w:rsid w:val="007B7CD4"/>
    <w:rsid w:val="007F40D2"/>
    <w:rsid w:val="00803380"/>
    <w:rsid w:val="00822ECC"/>
    <w:rsid w:val="00867CF3"/>
    <w:rsid w:val="0087477E"/>
    <w:rsid w:val="0088429A"/>
    <w:rsid w:val="00884AD9"/>
    <w:rsid w:val="0089181F"/>
    <w:rsid w:val="00895F16"/>
    <w:rsid w:val="008B09FC"/>
    <w:rsid w:val="008B51EE"/>
    <w:rsid w:val="008D72AC"/>
    <w:rsid w:val="008E0F0B"/>
    <w:rsid w:val="008E4996"/>
    <w:rsid w:val="00932D90"/>
    <w:rsid w:val="009522BD"/>
    <w:rsid w:val="00982C39"/>
    <w:rsid w:val="009853A7"/>
    <w:rsid w:val="00994042"/>
    <w:rsid w:val="009A39E4"/>
    <w:rsid w:val="009B1F9A"/>
    <w:rsid w:val="00A33F95"/>
    <w:rsid w:val="00A414E3"/>
    <w:rsid w:val="00A56C40"/>
    <w:rsid w:val="00B07DE2"/>
    <w:rsid w:val="00B12A56"/>
    <w:rsid w:val="00B3446B"/>
    <w:rsid w:val="00B97E69"/>
    <w:rsid w:val="00BA2A74"/>
    <w:rsid w:val="00BC551B"/>
    <w:rsid w:val="00BE06CE"/>
    <w:rsid w:val="00C6254E"/>
    <w:rsid w:val="00CB01D3"/>
    <w:rsid w:val="00CB26A1"/>
    <w:rsid w:val="00CE21FC"/>
    <w:rsid w:val="00D40532"/>
    <w:rsid w:val="00D9100C"/>
    <w:rsid w:val="00D93DC7"/>
    <w:rsid w:val="00DD16F6"/>
    <w:rsid w:val="00DE7C6B"/>
    <w:rsid w:val="00E904B0"/>
    <w:rsid w:val="00EA79BF"/>
    <w:rsid w:val="00EC717C"/>
    <w:rsid w:val="00F0573B"/>
    <w:rsid w:val="00F07560"/>
    <w:rsid w:val="00FB574A"/>
    <w:rsid w:val="00FB75A3"/>
    <w:rsid w:val="00FD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docId w15:val="{9420AFC0-5E1D-4A4F-89CB-308F7382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3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03380"/>
    <w:pPr>
      <w:keepNext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03380"/>
    <w:pPr>
      <w:jc w:val="center"/>
    </w:pPr>
    <w:rPr>
      <w:b/>
      <w:bCs/>
    </w:rPr>
  </w:style>
  <w:style w:type="paragraph" w:styleId="Header">
    <w:name w:val="header"/>
    <w:basedOn w:val="Normal"/>
    <w:rsid w:val="00803380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803380"/>
    <w:pPr>
      <w:tabs>
        <w:tab w:val="center" w:pos="4703"/>
        <w:tab w:val="right" w:pos="9406"/>
      </w:tabs>
    </w:pPr>
  </w:style>
  <w:style w:type="paragraph" w:styleId="BodyTextIndent">
    <w:name w:val="Body Text Indent"/>
    <w:basedOn w:val="Normal"/>
    <w:rsid w:val="00803380"/>
    <w:pPr>
      <w:ind w:firstLine="720"/>
      <w:jc w:val="both"/>
    </w:pPr>
  </w:style>
  <w:style w:type="paragraph" w:styleId="BodyText2">
    <w:name w:val="Body Text 2"/>
    <w:basedOn w:val="Normal"/>
    <w:link w:val="BodyText2Char"/>
    <w:rsid w:val="00803380"/>
    <w:pPr>
      <w:jc w:val="both"/>
    </w:pPr>
    <w:rPr>
      <w:rFonts w:ascii="Arial" w:hAnsi="Arial"/>
      <w:lang w:val="tr-TR"/>
    </w:rPr>
  </w:style>
  <w:style w:type="table" w:styleId="TableGrid">
    <w:name w:val="Table Grid"/>
    <w:basedOn w:val="TableNormal"/>
    <w:rsid w:val="00FB7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84A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4A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84AD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84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84AD9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884A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4AD9"/>
    <w:rPr>
      <w:rFonts w:ascii="Tahoma" w:hAnsi="Tahoma" w:cs="Tahoma"/>
      <w:sz w:val="16"/>
      <w:szCs w:val="16"/>
      <w:lang w:val="en-US" w:eastAsia="en-US"/>
    </w:rPr>
  </w:style>
  <w:style w:type="paragraph" w:styleId="FootnoteText">
    <w:name w:val="footnote text"/>
    <w:basedOn w:val="Normal"/>
    <w:link w:val="FootnoteTextChar"/>
    <w:rsid w:val="007F40D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F40D2"/>
    <w:rPr>
      <w:lang w:val="en-US" w:eastAsia="en-US"/>
    </w:rPr>
  </w:style>
  <w:style w:type="character" w:styleId="FootnoteReference">
    <w:name w:val="footnote reference"/>
    <w:basedOn w:val="DefaultParagraphFont"/>
    <w:rsid w:val="007F40D2"/>
    <w:rPr>
      <w:vertAlign w:val="superscript"/>
    </w:rPr>
  </w:style>
  <w:style w:type="character" w:customStyle="1" w:styleId="BodyText2Char">
    <w:name w:val="Body Text 2 Char"/>
    <w:basedOn w:val="DefaultParagraphFont"/>
    <w:link w:val="BodyText2"/>
    <w:rsid w:val="00053CFC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F11444-5B26-4CFD-BEB2-891DC86C6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 A</vt:lpstr>
    </vt:vector>
  </TitlesOfParts>
  <Company>spk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 A</dc:title>
  <dc:creator>AKirali</dc:creator>
  <cp:lastModifiedBy>Merve ASTIM</cp:lastModifiedBy>
  <cp:revision>36</cp:revision>
  <cp:lastPrinted>2013-02-27T07:26:00Z</cp:lastPrinted>
  <dcterms:created xsi:type="dcterms:W3CDTF">2013-02-25T12:38:00Z</dcterms:created>
  <dcterms:modified xsi:type="dcterms:W3CDTF">2014-08-18T12:38:00Z</dcterms:modified>
</cp:coreProperties>
</file>